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BD2BAA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22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CB1AAC">
        <w:rPr>
          <w:rFonts w:ascii="Times New Roman" w:hAnsi="Times New Roman" w:cs="Times New Roman"/>
          <w:b/>
          <w:sz w:val="28"/>
          <w:szCs w:val="28"/>
        </w:rPr>
        <w:t>4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A157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15796" w:rsidRPr="00A15796">
        <w:rPr>
          <w:rFonts w:ascii="Times New Roman" w:hAnsi="Times New Roman" w:cs="Times New Roman"/>
          <w:sz w:val="28"/>
          <w:szCs w:val="28"/>
        </w:rPr>
        <w:t>«</w:t>
      </w:r>
      <w:r w:rsidR="00CB1AAC" w:rsidRPr="00CB1AAC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 муниципальной собственности</w:t>
      </w:r>
      <w:r w:rsidR="00A15796" w:rsidRPr="00A15796">
        <w:rPr>
          <w:rFonts w:ascii="Times New Roman" w:hAnsi="Times New Roman" w:cs="Times New Roman"/>
          <w:sz w:val="28"/>
          <w:szCs w:val="28"/>
        </w:rPr>
        <w:t>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A15796">
        <w:rPr>
          <w:rFonts w:ascii="Times New Roman" w:hAnsi="Times New Roman" w:cs="Times New Roman"/>
          <w:sz w:val="28"/>
          <w:szCs w:val="28"/>
        </w:rPr>
        <w:t>3</w:t>
      </w:r>
      <w:r w:rsidR="00CB1A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>«</w:t>
      </w:r>
      <w:r w:rsidR="00A15796" w:rsidRPr="00A157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AD6EFC">
        <w:rPr>
          <w:rFonts w:ascii="Times New Roman" w:hAnsi="Times New Roman" w:cs="Times New Roman"/>
          <w:sz w:val="28"/>
          <w:szCs w:val="28"/>
        </w:rPr>
        <w:t xml:space="preserve"> </w:t>
      </w:r>
      <w:r w:rsidR="00A15796" w:rsidRPr="00A1579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B1AAC" w:rsidRPr="00CB1AAC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 муниципальной собственности</w:t>
      </w:r>
      <w:r w:rsidR="00AD6EFC">
        <w:rPr>
          <w:rFonts w:ascii="Times New Roman" w:hAnsi="Times New Roman" w:cs="Times New Roman"/>
          <w:sz w:val="28"/>
          <w:szCs w:val="28"/>
        </w:rPr>
        <w:t>»</w:t>
      </w:r>
      <w:r w:rsidR="00AD6EFC" w:rsidRPr="00AD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D6EFC" w:rsidRPr="00A44BC8" w:rsidRDefault="00AD6EFC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BD2B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</w:t>
      </w:r>
      <w:bookmarkStart w:id="0" w:name="_GoBack"/>
      <w:bookmarkEnd w:id="0"/>
      <w:r w:rsidR="00BD2B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22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CB1AAC" w:rsidRPr="003C2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Установление сервитута (публичного сервитута) в отношении земе</w:t>
      </w:r>
      <w:r w:rsidR="00CB1A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льного участка, находящегося в </w:t>
      </w:r>
      <w:r w:rsidR="00CB1AAC" w:rsidRPr="003C2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собственности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D6EFC" w:rsidRDefault="00AD6EFC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D6EFC" w:rsidRDefault="00AD6EFC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1747E" w:rsidRPr="006A3110" w:rsidRDefault="0021747E" w:rsidP="0021747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1.2 и 1.3 р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21747E" w:rsidRDefault="0021747E" w:rsidP="00217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«1.2. </w:t>
      </w: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21747E" w:rsidRPr="006A3110" w:rsidRDefault="0021747E" w:rsidP="00217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21747E" w:rsidRPr="00A415C9" w:rsidRDefault="0021747E" w:rsidP="0021747E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:rsidR="00A44BC8" w:rsidRPr="0021747E" w:rsidRDefault="0021747E" w:rsidP="00AD6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лицо, указанное в части 2 статьи 5 Федерального закона</w:t>
      </w: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6F6DB1" w:rsidRPr="00E879C7" w:rsidRDefault="00E879C7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В разделе 2 Р</w:t>
      </w:r>
      <w:r w:rsidR="006F6DB1" w:rsidRPr="00E879C7">
        <w:rPr>
          <w:rFonts w:ascii="Times New Roman" w:hAnsi="Times New Roman" w:cs="Times New Roman"/>
          <w:sz w:val="28"/>
          <w:szCs w:val="28"/>
        </w:rPr>
        <w:t>егламента</w:t>
      </w:r>
      <w:r w:rsidRPr="00E879C7">
        <w:rPr>
          <w:rFonts w:ascii="Times New Roman" w:hAnsi="Times New Roman" w:cs="Times New Roman"/>
          <w:sz w:val="28"/>
          <w:szCs w:val="28"/>
        </w:rPr>
        <w:t>:</w:t>
      </w:r>
      <w:r w:rsidR="006F6DB1" w:rsidRPr="00E8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38" w:rsidRPr="00EF4979" w:rsidRDefault="00CB1AAC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2.7</w:t>
      </w:r>
      <w:r w:rsidR="00E879C7" w:rsidRPr="00EF4979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r w:rsidR="00A602EA" w:rsidRPr="00EF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11E" w:rsidRPr="002D311E" w:rsidRDefault="002D311E" w:rsidP="001D166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В п</w:t>
      </w:r>
      <w:r w:rsidR="00E879C7" w:rsidRPr="002D311E">
        <w:rPr>
          <w:rFonts w:ascii="Times New Roman" w:hAnsi="Times New Roman" w:cs="Times New Roman"/>
          <w:sz w:val="28"/>
          <w:szCs w:val="28"/>
        </w:rPr>
        <w:t>одпункт</w:t>
      </w:r>
      <w:r w:rsidRPr="002D311E">
        <w:rPr>
          <w:rFonts w:ascii="Times New Roman" w:hAnsi="Times New Roman" w:cs="Times New Roman"/>
          <w:sz w:val="28"/>
          <w:szCs w:val="28"/>
        </w:rPr>
        <w:t>е</w:t>
      </w:r>
      <w:r w:rsidR="00E879C7" w:rsidRPr="002D311E">
        <w:rPr>
          <w:rFonts w:ascii="Times New Roman" w:hAnsi="Times New Roman" w:cs="Times New Roman"/>
          <w:sz w:val="28"/>
          <w:szCs w:val="28"/>
        </w:rPr>
        <w:t xml:space="preserve"> </w:t>
      </w:r>
      <w:r w:rsidRPr="002D311E">
        <w:rPr>
          <w:rFonts w:ascii="Times New Roman" w:hAnsi="Times New Roman" w:cs="Times New Roman"/>
          <w:sz w:val="28"/>
          <w:szCs w:val="28"/>
        </w:rPr>
        <w:t>4</w:t>
      </w:r>
      <w:r w:rsidR="00E879C7" w:rsidRPr="002D311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Pr="002D311E">
        <w:rPr>
          <w:rFonts w:ascii="Times New Roman" w:hAnsi="Times New Roman" w:cs="Times New Roman"/>
          <w:sz w:val="28"/>
          <w:szCs w:val="28"/>
        </w:rPr>
        <w:t>8</w:t>
      </w:r>
      <w:r w:rsidR="00E879C7" w:rsidRPr="002D3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B7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(предоставляется в случае </w:t>
      </w:r>
    </w:p>
    <w:p w:rsidR="00E879C7" w:rsidRPr="004D2587" w:rsidRDefault="002D311E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color w:val="000000" w:themeColor="text1"/>
          <w:sz w:val="28"/>
          <w:szCs w:val="28"/>
        </w:rPr>
        <w:t>личного обращения в уполномоченн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орган).» дополнить </w:t>
      </w:r>
      <w:r w:rsidRPr="0021747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E879C7" w:rsidRPr="00EF4979">
        <w:rPr>
          <w:rFonts w:ascii="Times New Roman" w:hAnsi="Times New Roman" w:cs="Times New Roman"/>
          <w:sz w:val="28"/>
          <w:szCs w:val="28"/>
        </w:rPr>
        <w:t xml:space="preserve">«Установление личности заявителя может осуществляться в ходе личного </w:t>
      </w:r>
      <w:r w:rsidR="00E879C7" w:rsidRPr="00EF4979">
        <w:rPr>
          <w:rFonts w:ascii="Times New Roman" w:hAnsi="Times New Roman" w:cs="Times New Roman"/>
          <w:sz w:val="28"/>
          <w:szCs w:val="28"/>
        </w:rPr>
        <w:lastRenderedPageBreak/>
        <w:t xml:space="preserve"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</w:t>
      </w:r>
      <w:r w:rsidR="00E879C7" w:rsidRPr="004D2587">
        <w:rPr>
          <w:rFonts w:ascii="Times New Roman" w:hAnsi="Times New Roman" w:cs="Times New Roman"/>
          <w:sz w:val="28"/>
          <w:szCs w:val="28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E879C7" w:rsidRPr="00E879C7" w:rsidRDefault="00E879C7" w:rsidP="00E879C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E879C7">
        <w:rPr>
          <w:rFonts w:ascii="TimesNewRomanPSMT" w:hAnsi="TimesNewRomanPSMT" w:cs="TimesNewRomanPSMT"/>
          <w:bCs/>
          <w:sz w:val="28"/>
          <w:szCs w:val="28"/>
        </w:rPr>
        <w:t>Абзац второй пункта 2.2</w:t>
      </w:r>
      <w:r w:rsidR="00CB1AAC">
        <w:rPr>
          <w:rFonts w:ascii="TimesNewRomanPSMT" w:hAnsi="TimesNewRomanPSMT" w:cs="TimesNewRomanPSMT"/>
          <w:bCs/>
          <w:sz w:val="28"/>
          <w:szCs w:val="28"/>
        </w:rPr>
        <w:t>4</w:t>
      </w:r>
      <w:r w:rsidRPr="00E879C7">
        <w:rPr>
          <w:rFonts w:ascii="TimesNewRomanPSMT" w:hAnsi="TimesNewRomanPSMT" w:cs="TimesNewRomanPSMT"/>
          <w:bCs/>
          <w:sz w:val="28"/>
          <w:szCs w:val="28"/>
        </w:rPr>
        <w:t xml:space="preserve"> изложить в следующей редакции:</w:t>
      </w:r>
    </w:p>
    <w:p w:rsidR="00E879C7" w:rsidRDefault="00E879C7" w:rsidP="00E87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указанным способом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620B" w:rsidRPr="005554B1" w:rsidRDefault="00B4620B" w:rsidP="00B4620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rFonts w:eastAsia="Times New Roman"/>
          <w:sz w:val="28"/>
          <w:szCs w:val="28"/>
          <w:lang w:eastAsia="ru-RU"/>
        </w:rPr>
        <w:t>Раздел 3 Регламента дополнить пунктом 3.</w:t>
      </w:r>
      <w:r w:rsidR="00CB1AAC">
        <w:rPr>
          <w:rFonts w:eastAsia="Times New Roman"/>
          <w:sz w:val="28"/>
          <w:szCs w:val="28"/>
          <w:lang w:eastAsia="ru-RU"/>
        </w:rPr>
        <w:t>1</w:t>
      </w:r>
      <w:r w:rsidR="006F631E">
        <w:rPr>
          <w:rFonts w:eastAsia="Times New Roman"/>
          <w:sz w:val="28"/>
          <w:szCs w:val="28"/>
          <w:lang w:eastAsia="ru-RU"/>
        </w:rPr>
        <w:t>4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4620B" w:rsidRPr="00B4620B" w:rsidRDefault="00B4620B" w:rsidP="00B4620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</w:t>
      </w:r>
      <w:r w:rsidRPr="00B4620B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B4620B" w:rsidRPr="006F631E" w:rsidRDefault="006F631E" w:rsidP="006F631E">
      <w:pPr>
        <w:spacing w:after="0" w:line="36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</w:t>
      </w:r>
      <w:r w:rsidR="00B4620B" w:rsidRPr="006F63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в упреждающем (проактивном) режиме не </w:t>
      </w:r>
    </w:p>
    <w:p w:rsidR="00B4620B" w:rsidRPr="00B4620B" w:rsidRDefault="00B4620B" w:rsidP="00B46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sz w:val="28"/>
          <w:szCs w:val="28"/>
        </w:rPr>
        <w:t>предоставляется.».</w:t>
      </w:r>
    </w:p>
    <w:p w:rsidR="00E879C7" w:rsidRPr="00CB1AAC" w:rsidRDefault="00CB1AAC" w:rsidP="00CB1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E879C7" w:rsidRPr="00CB1AAC">
        <w:rPr>
          <w:rFonts w:ascii="Times New Roman" w:hAnsi="Times New Roman" w:cs="Times New Roman"/>
          <w:sz w:val="28"/>
          <w:szCs w:val="28"/>
        </w:rPr>
        <w:t>Разделы 4 и 5 Регламента признать утратившими силу.</w:t>
      </w:r>
    </w:p>
    <w:p w:rsidR="007278BE" w:rsidRPr="00023A19" w:rsidRDefault="00E879C7" w:rsidP="00CB2C37">
      <w:pPr>
        <w:pStyle w:val="a5"/>
        <w:shd w:val="clear" w:color="auto" w:fill="FFFFFF"/>
        <w:spacing w:after="0"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51650" w:rsidRDefault="00E879C7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5D686B" w:rsidRPr="00E51650" w:rsidRDefault="005D686B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___________</w:t>
      </w:r>
    </w:p>
    <w:p w:rsidR="004D4F98" w:rsidRPr="00CB2C37" w:rsidRDefault="004D4F98" w:rsidP="00CB2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08728C" w:rsidRDefault="00A15796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8728C" w:rsidRPr="000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multilevel"/>
    <w:tmpl w:val="650871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">
    <w:nsid w:val="1DB5626A"/>
    <w:multiLevelType w:val="multilevel"/>
    <w:tmpl w:val="B1C66A6E"/>
    <w:lvl w:ilvl="0">
      <w:start w:val="3"/>
      <w:numFmt w:val="decimal"/>
      <w:lvlText w:val="%1."/>
      <w:lvlJc w:val="left"/>
      <w:pPr>
        <w:ind w:left="576" w:hanging="576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151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eastAsia="Times New Roman" w:hint="default"/>
      </w:rPr>
    </w:lvl>
  </w:abstractNum>
  <w:abstractNum w:abstractNumId="2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3">
    <w:nsid w:val="45EE034E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8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3A19"/>
    <w:rsid w:val="0008728C"/>
    <w:rsid w:val="00184F9F"/>
    <w:rsid w:val="0021747E"/>
    <w:rsid w:val="002C677A"/>
    <w:rsid w:val="002D311E"/>
    <w:rsid w:val="00337F27"/>
    <w:rsid w:val="003841FF"/>
    <w:rsid w:val="004218B4"/>
    <w:rsid w:val="00426A30"/>
    <w:rsid w:val="004D4F98"/>
    <w:rsid w:val="00515EC7"/>
    <w:rsid w:val="005C4A8D"/>
    <w:rsid w:val="005D686B"/>
    <w:rsid w:val="006F631E"/>
    <w:rsid w:val="006F6DB1"/>
    <w:rsid w:val="007278BE"/>
    <w:rsid w:val="00A15796"/>
    <w:rsid w:val="00A44BC8"/>
    <w:rsid w:val="00A602EA"/>
    <w:rsid w:val="00AD6EFC"/>
    <w:rsid w:val="00AF1E38"/>
    <w:rsid w:val="00B4620B"/>
    <w:rsid w:val="00BD2BAA"/>
    <w:rsid w:val="00C7695B"/>
    <w:rsid w:val="00CB1AAC"/>
    <w:rsid w:val="00CB2C37"/>
    <w:rsid w:val="00CE0817"/>
    <w:rsid w:val="00E436BC"/>
    <w:rsid w:val="00E51650"/>
    <w:rsid w:val="00E879C7"/>
    <w:rsid w:val="00E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2024-12-14T06:08:00Z</dcterms:created>
  <dcterms:modified xsi:type="dcterms:W3CDTF">2025-04-30T06:22:00Z</dcterms:modified>
</cp:coreProperties>
</file>